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3F70" w:rsidRDefault="00485F2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noProof/>
          <w:color w:val="000000"/>
          <w:sz w:val="22"/>
          <w:szCs w:val="22"/>
          <w:lang w:val="cs-CZ"/>
        </w:rPr>
        <w:drawing>
          <wp:inline distT="0" distB="0" distL="114300" distR="114300">
            <wp:extent cx="1178560" cy="1071245"/>
            <wp:effectExtent l="0" t="0" r="0" b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78560" cy="10712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ab/>
      </w:r>
      <w:r>
        <w:rPr>
          <w:rFonts w:ascii="Times New Roman" w:eastAsia="Times New Roman" w:hAnsi="Times New Roman" w:cs="Times New Roman"/>
          <w:noProof/>
          <w:color w:val="000000"/>
          <w:sz w:val="22"/>
          <w:szCs w:val="22"/>
          <w:lang w:val="cs-CZ"/>
        </w:rPr>
        <w:drawing>
          <wp:inline distT="0" distB="0" distL="114300" distR="114300">
            <wp:extent cx="1200785" cy="1135380"/>
            <wp:effectExtent l="0" t="0" r="0" b="0"/>
            <wp:docPr id="2" name="image1.png" descr="zna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znak"/>
                    <pic:cNvPicPr preferRelativeResize="0"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00785" cy="11353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CA3F70" w:rsidRDefault="00CA3F7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60"/>
          <w:szCs w:val="60"/>
        </w:rPr>
      </w:pPr>
    </w:p>
    <w:p w:rsidR="00CA3F70" w:rsidRDefault="00485F21" w:rsidP="00485F21">
      <w:pPr>
        <w:pBdr>
          <w:top w:val="nil"/>
          <w:left w:val="nil"/>
          <w:bottom w:val="nil"/>
          <w:right w:val="nil"/>
          <w:between w:val="nil"/>
        </w:pBdr>
        <w:jc w:val="center"/>
        <w:outlineLvl w:val="0"/>
        <w:rPr>
          <w:rFonts w:ascii="Times New Roman" w:eastAsia="Times New Roman" w:hAnsi="Times New Roman" w:cs="Times New Roman"/>
          <w:color w:val="000000"/>
          <w:sz w:val="56"/>
          <w:szCs w:val="56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56"/>
          <w:szCs w:val="56"/>
        </w:rPr>
        <w:t>PŘEBOR</w:t>
      </w:r>
    </w:p>
    <w:p w:rsidR="00CA3F70" w:rsidRDefault="00485F21" w:rsidP="00485F21">
      <w:pPr>
        <w:pBdr>
          <w:top w:val="nil"/>
          <w:left w:val="nil"/>
          <w:bottom w:val="nil"/>
          <w:right w:val="nil"/>
          <w:between w:val="nil"/>
        </w:pBdr>
        <w:jc w:val="center"/>
        <w:outlineLvl w:val="0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Svazu vojáků v záloze ČR</w:t>
      </w:r>
    </w:p>
    <w:p w:rsidR="00CA3F70" w:rsidRDefault="00485F21" w:rsidP="00485F21">
      <w:pPr>
        <w:pBdr>
          <w:top w:val="nil"/>
          <w:left w:val="nil"/>
          <w:bottom w:val="nil"/>
          <w:right w:val="nil"/>
          <w:between w:val="nil"/>
        </w:pBdr>
        <w:jc w:val="center"/>
        <w:outlineLvl w:val="0"/>
        <w:rPr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k 81. výročí osvobození Československa organizovaný v Libereckém kraji </w:t>
      </w:r>
    </w:p>
    <w:p w:rsidR="00CA3F70" w:rsidRDefault="00CA3F7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:rsidR="00CA3F70" w:rsidRDefault="00485F21" w:rsidP="00485F21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outlineLvl w:val="0"/>
        <w:rPr>
          <w:rFonts w:ascii="Times New Roman" w:eastAsia="Times New Roman" w:hAnsi="Times New Roman" w:cs="Times New Roman"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  <w:t>Hodkovice nad Mohelkou</w:t>
      </w:r>
    </w:p>
    <w:p w:rsidR="00CA3F70" w:rsidRDefault="00485F21" w:rsidP="00485F21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2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 5. 2026</w:t>
      </w:r>
    </w:p>
    <w:p w:rsidR="00CA3F70" w:rsidRDefault="00CA3F70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rPr>
          <w:rFonts w:ascii="Times New Roman" w:eastAsia="Times New Roman" w:hAnsi="Times New Roman" w:cs="Times New Roman"/>
          <w:color w:val="000000"/>
          <w:sz w:val="16"/>
          <w:szCs w:val="16"/>
        </w:rPr>
      </w:pPr>
    </w:p>
    <w:p w:rsidR="00CA3F70" w:rsidRDefault="00485F21" w:rsidP="00485F21">
      <w:pPr>
        <w:pBdr>
          <w:top w:val="nil"/>
          <w:left w:val="nil"/>
          <w:bottom w:val="nil"/>
          <w:right w:val="nil"/>
          <w:between w:val="nil"/>
        </w:pBdr>
        <w:jc w:val="center"/>
        <w:outlineLvl w:val="0"/>
        <w:rPr>
          <w:rFonts w:ascii="Times New Roman" w:eastAsia="Times New Roman" w:hAnsi="Times New Roman" w:cs="Times New Roman"/>
          <w:color w:val="000000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PROPOZICE</w:t>
      </w:r>
    </w:p>
    <w:p w:rsidR="00CA3F70" w:rsidRDefault="00CA3F7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A3F70" w:rsidRDefault="00485F21" w:rsidP="00485F21">
      <w:pPr>
        <w:pBdr>
          <w:top w:val="nil"/>
          <w:left w:val="nil"/>
          <w:bottom w:val="nil"/>
          <w:right w:val="nil"/>
          <w:between w:val="nil"/>
        </w:pBdr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A) základní ustanovení</w:t>
      </w:r>
    </w:p>
    <w:p w:rsidR="00CA3F70" w:rsidRDefault="00485F2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Mířená střelba na přesnost a na rychlost z velkorážové pistole (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VPs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).</w:t>
      </w:r>
    </w:p>
    <w:p w:rsidR="00CA3F70" w:rsidRDefault="00485F2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Střelecká soutěž jednotlivců, organizovaná stejným způsobem souběžně na 9 střelnicích v ČR.</w:t>
      </w:r>
    </w:p>
    <w:p w:rsidR="00CA3F70" w:rsidRDefault="00485F2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Otevřená soutěž nejen pro členy SVZ ČR, ale také pro veřejnost, vojáky, Aktivní zálohy, válečné veterány a další zájemce.</w:t>
      </w:r>
    </w:p>
    <w:p w:rsidR="00CA3F70" w:rsidRDefault="00485F2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Číslo soutěže: 002</w:t>
      </w:r>
      <w:r w:rsidR="00154555">
        <w:rPr>
          <w:rFonts w:ascii="Times New Roman" w:eastAsia="Times New Roman" w:hAnsi="Times New Roman" w:cs="Times New Roman"/>
          <w:color w:val="000000"/>
          <w:sz w:val="24"/>
          <w:szCs w:val="24"/>
        </w:rPr>
        <w:t>4</w:t>
      </w:r>
    </w:p>
    <w:p w:rsidR="00CA3F70" w:rsidRDefault="00485F2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Oblast: Jizerská</w:t>
      </w:r>
    </w:p>
    <w:p w:rsidR="00CA3F70" w:rsidRDefault="00CA3F7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A3F70" w:rsidRDefault="00485F21" w:rsidP="00485F21">
      <w:pPr>
        <w:pBdr>
          <w:top w:val="nil"/>
          <w:left w:val="nil"/>
          <w:bottom w:val="nil"/>
          <w:right w:val="nil"/>
          <w:between w:val="nil"/>
        </w:pBdr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B)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všeobecná ustanovení</w:t>
      </w:r>
    </w:p>
    <w:p w:rsidR="00CA3F70" w:rsidRDefault="00485F2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Pořadatel soutěže: SVZ ČR</w:t>
      </w:r>
    </w:p>
    <w:p w:rsidR="00CA3F70" w:rsidRDefault="00485F2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Organizátor soutěže: KVZ Liberec</w:t>
      </w:r>
    </w:p>
    <w:p w:rsidR="00CA3F70" w:rsidRDefault="00485F2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Termín soutěže: 2. 5. 2026</w:t>
      </w:r>
    </w:p>
    <w:p w:rsidR="00CA3F70" w:rsidRDefault="00485F2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Místo konání: Hodkovice nad Mohelkou</w:t>
      </w:r>
    </w:p>
    <w:p w:rsidR="00CA3F70" w:rsidRDefault="00CA3F7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A3F70" w:rsidRDefault="00485F21" w:rsidP="00485F21">
      <w:pPr>
        <w:pBdr>
          <w:top w:val="nil"/>
          <w:left w:val="nil"/>
          <w:bottom w:val="nil"/>
          <w:right w:val="nil"/>
          <w:between w:val="nil"/>
        </w:pBdr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Organizační výbor:</w:t>
      </w:r>
    </w:p>
    <w:p w:rsidR="00CA3F70" w:rsidRDefault="00485F21" w:rsidP="00485F21">
      <w:pPr>
        <w:pBdr>
          <w:top w:val="nil"/>
          <w:left w:val="nil"/>
          <w:bottom w:val="nil"/>
          <w:right w:val="nil"/>
          <w:between w:val="nil"/>
        </w:pBdr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Předseda - ředitel soutěže: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Ing. Karel Krátký, č. r. 1-138</w:t>
      </w:r>
    </w:p>
    <w:p w:rsidR="00CA3F70" w:rsidRDefault="00485F2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Místopředseda - hlavní rozhodčí: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Ing. Miroslav Hanzlík, č. r. 1-001</w:t>
      </w:r>
    </w:p>
    <w:p w:rsidR="00CA3F70" w:rsidRDefault="00485F2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Tajemník: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Petr Vaňátko, č. r. 2-369</w:t>
      </w:r>
    </w:p>
    <w:p w:rsidR="00CA3F70" w:rsidRDefault="00485F2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Správce střelnice: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dle provozního řádu </w:t>
      </w:r>
    </w:p>
    <w:p w:rsidR="00CA3F70" w:rsidRDefault="00485F2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Zdravotník: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Tomáš Vnouček, č. r. 3-617</w:t>
      </w:r>
    </w:p>
    <w:p w:rsidR="00CA3F70" w:rsidRDefault="00485F2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Inspektor zbraní: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Jan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Mendyszewski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č. r. 3-490</w:t>
      </w:r>
    </w:p>
    <w:p w:rsidR="00CA3F70" w:rsidRDefault="00485F2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Člen: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Miloš Vnouček, č. r. 1-111</w:t>
      </w:r>
    </w:p>
    <w:p w:rsidR="00CA3F70" w:rsidRDefault="00CA3F7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A3F70" w:rsidRDefault="00485F21" w:rsidP="00485F21">
      <w:pPr>
        <w:pBdr>
          <w:top w:val="nil"/>
          <w:left w:val="nil"/>
          <w:bottom w:val="nil"/>
          <w:right w:val="nil"/>
          <w:between w:val="nil"/>
        </w:pBdr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Soutěžní výbor:</w:t>
      </w:r>
    </w:p>
    <w:p w:rsidR="00CA3F70" w:rsidRDefault="00485F21" w:rsidP="00485F21">
      <w:pPr>
        <w:pBdr>
          <w:top w:val="nil"/>
          <w:left w:val="nil"/>
          <w:bottom w:val="nil"/>
          <w:right w:val="nil"/>
          <w:between w:val="nil"/>
        </w:pBdr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Ředitel soutěže: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Ing. Karel Krátký, č. r. 1-138</w:t>
      </w:r>
    </w:p>
    <w:p w:rsidR="00CA3F70" w:rsidRDefault="00485F2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Hlavní rozhodčí: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Ing. Miroslav Hanzlík, č. r. 1-001</w:t>
      </w:r>
    </w:p>
    <w:p w:rsidR="00CA3F70" w:rsidRDefault="00485F2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Předseda HK: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Miloš Vnouček, č. r. 1-111</w:t>
      </w:r>
    </w:p>
    <w:p w:rsidR="00CA3F70" w:rsidRDefault="00CA3F7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</w:p>
    <w:p w:rsidR="00CA3F70" w:rsidRDefault="00485F21" w:rsidP="00485F21">
      <w:pPr>
        <w:pBdr>
          <w:top w:val="nil"/>
          <w:left w:val="nil"/>
          <w:bottom w:val="nil"/>
          <w:right w:val="nil"/>
          <w:between w:val="nil"/>
        </w:pBdr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lastRenderedPageBreak/>
        <w:t>Sbor rozhodčích:</w:t>
      </w:r>
    </w:p>
    <w:p w:rsidR="00CA3F70" w:rsidRDefault="00485F21" w:rsidP="00485F21">
      <w:pPr>
        <w:pBdr>
          <w:top w:val="nil"/>
          <w:left w:val="nil"/>
          <w:bottom w:val="nil"/>
          <w:right w:val="nil"/>
          <w:between w:val="nil"/>
        </w:pBdr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Hlavní rozhodčí: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Ing. Miroslav Hanzlík, č. r. 1-001</w:t>
      </w:r>
    </w:p>
    <w:p w:rsidR="00CA3F70" w:rsidRDefault="00485F2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Řídící střelby: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Ing. Oldřich Přecechtěl, č. r 1-143</w:t>
      </w:r>
    </w:p>
    <w:p w:rsidR="00CA3F70" w:rsidRDefault="00485F2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Předseda HK: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Miloš Vnouček, č. r. 1-111</w:t>
      </w:r>
    </w:p>
    <w:p w:rsidR="00CA3F70" w:rsidRDefault="00485F2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Člen HK: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Petr Vaňátko, č. r. 2-369</w:t>
      </w:r>
    </w:p>
    <w:p w:rsidR="00CA3F70" w:rsidRDefault="00485F2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Terčoví rozhodčí: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Ing. Miroslav Brázda, č. r. 3-618</w:t>
      </w:r>
    </w:p>
    <w:p w:rsidR="00CA3F70" w:rsidRDefault="00485F21">
      <w:pPr>
        <w:pBdr>
          <w:top w:val="nil"/>
          <w:left w:val="nil"/>
          <w:bottom w:val="nil"/>
          <w:right w:val="nil"/>
          <w:between w:val="nil"/>
        </w:pBdr>
        <w:ind w:left="2832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Jan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Mendyszewski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 č. r. 3-490</w:t>
      </w:r>
    </w:p>
    <w:p w:rsidR="00CA3F70" w:rsidRDefault="00485F2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Jan Hušák, č. r. 3-615</w:t>
      </w:r>
    </w:p>
    <w:p w:rsidR="00CA3F70" w:rsidRDefault="00485F21">
      <w:pPr>
        <w:pBdr>
          <w:top w:val="nil"/>
          <w:left w:val="nil"/>
          <w:bottom w:val="nil"/>
          <w:right w:val="nil"/>
          <w:between w:val="nil"/>
        </w:pBdr>
        <w:ind w:left="1416" w:firstLine="707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Tomáš Vnouček, č. r.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3-617</w:t>
      </w:r>
    </w:p>
    <w:p w:rsidR="00CA3F70" w:rsidRDefault="00485F2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Olga Hanzlíková, č. r. 3-011</w:t>
      </w:r>
    </w:p>
    <w:p w:rsidR="00CA3F70" w:rsidRDefault="00485F2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:rsidR="00CA3F70" w:rsidRDefault="00CA3F70">
      <w:pPr>
        <w:keepNext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A3F70" w:rsidRDefault="00485F21" w:rsidP="00485F21">
      <w:pPr>
        <w:pBdr>
          <w:top w:val="nil"/>
          <w:left w:val="nil"/>
          <w:bottom w:val="nil"/>
          <w:right w:val="nil"/>
          <w:between w:val="nil"/>
        </w:pBdr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C) technická ustanovení: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Soutěží se podle platných Pravidel sportovní střelecké činnosti SVZ ČR a podle ustanovení těchto propozic.</w:t>
      </w:r>
    </w:p>
    <w:p w:rsidR="00CA3F70" w:rsidRDefault="00CA3F7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A3F70" w:rsidRDefault="00485F21" w:rsidP="00485F21">
      <w:pPr>
        <w:pBdr>
          <w:top w:val="nil"/>
          <w:left w:val="nil"/>
          <w:bottom w:val="nil"/>
          <w:right w:val="nil"/>
          <w:between w:val="nil"/>
        </w:pBdr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DISCIPLÍNY: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 Mířená střelba na přesnost (5 + 15 nábojů) na terč 135/P</w:t>
      </w:r>
    </w:p>
    <w:p w:rsidR="00CA3F70" w:rsidRDefault="00485F2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Provedení dle Technických pravidel SVZ ČR č. 1, čas 2+6 min,</w:t>
      </w:r>
    </w:p>
    <w:p w:rsidR="00CA3F70" w:rsidRDefault="00485F2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hodnocení: H = z</w:t>
      </w:r>
    </w:p>
    <w:p w:rsidR="00CA3F70" w:rsidRDefault="00485F21" w:rsidP="00485F21">
      <w:pPr>
        <w:pBdr>
          <w:top w:val="nil"/>
          <w:left w:val="nil"/>
          <w:bottom w:val="nil"/>
          <w:right w:val="nil"/>
          <w:between w:val="nil"/>
        </w:pBdr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2. Mířená střelba na přesnost (5 + 15 nábojů) na terč 77-P (50/20)</w:t>
      </w:r>
    </w:p>
    <w:p w:rsidR="00CA3F70" w:rsidRDefault="00485F2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Provedení dle Technických pravidel SVZ ČR č. 1, čas 2+6 min,</w:t>
      </w:r>
    </w:p>
    <w:p w:rsidR="00CA3F70" w:rsidRDefault="00485F2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hodnocení: H = z</w:t>
      </w:r>
    </w:p>
    <w:p w:rsidR="00CA3F70" w:rsidRDefault="00485F21" w:rsidP="00485F21">
      <w:pPr>
        <w:pBdr>
          <w:top w:val="nil"/>
          <w:left w:val="nil"/>
          <w:bottom w:val="nil"/>
          <w:right w:val="nil"/>
          <w:between w:val="nil"/>
        </w:pBdr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3. Mířená střelba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na rychlost (10 nábojů) na terč 77-P (50/20)</w:t>
      </w:r>
    </w:p>
    <w:p w:rsidR="00CA3F70" w:rsidRDefault="00485F21">
      <w:pPr>
        <w:pBdr>
          <w:top w:val="nil"/>
          <w:left w:val="nil"/>
          <w:bottom w:val="nil"/>
          <w:right w:val="nil"/>
          <w:between w:val="nil"/>
        </w:pBdr>
        <w:ind w:left="212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Provedení ze stolku - jako při mířené střelbě na přesnost, zásobník mimo zbraň, před signálem TIMERU k zahájení střelby paže připaženy (prostředníky rukou se lehce dotýkají stehen).</w:t>
      </w:r>
    </w:p>
    <w:p w:rsidR="00CA3F70" w:rsidRDefault="00485F2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hodnocení: H = z – t (čas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se měří na 0,01 vteřiny).</w:t>
      </w:r>
    </w:p>
    <w:p w:rsidR="00CA3F70" w:rsidRDefault="00CA3F7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A3F70" w:rsidRDefault="00485F21" w:rsidP="00485F21">
      <w:pPr>
        <w:pBdr>
          <w:top w:val="nil"/>
          <w:left w:val="nil"/>
          <w:bottom w:val="nil"/>
          <w:right w:val="nil"/>
          <w:between w:val="nil"/>
        </w:pBdr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Provedení disciplín vstoje, z přípravné čáry, všechny disciplíny jednou zbraní.</w:t>
      </w:r>
    </w:p>
    <w:p w:rsidR="00CA3F70" w:rsidRDefault="00CA3F7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A3F70" w:rsidRDefault="00485F2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Celkové hodnocení = součet bodových hodnot ze všech disciplín, při celkové rovnosti bodů rozhoduje o pořadí lepší umístění v mířené střelbě na rychl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ost. V souladu s pravidly SVZ ČR lze při splnění limitů získat výkonnostní třídy. </w:t>
      </w:r>
    </w:p>
    <w:p w:rsidR="00CA3F70" w:rsidRDefault="00CA3F7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A3F70" w:rsidRDefault="00485F2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Zbraně a střelivo: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Vlastní, musí vyhovovat platnému zákonu o zbraních a střelivu a Všeobecným pravidlům sportovní střelecké činnosti SVZ ČR. Zbraně budou kromě plnění disci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plíny povinně uložené v opaskovém pouzdře na straně střílející ruky.</w:t>
      </w:r>
    </w:p>
    <w:p w:rsidR="00CA3F70" w:rsidRDefault="00CA3F7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A3F70" w:rsidRDefault="00485F21" w:rsidP="00485F21">
      <w:pPr>
        <w:pBdr>
          <w:top w:val="nil"/>
          <w:left w:val="nil"/>
          <w:bottom w:val="nil"/>
          <w:right w:val="nil"/>
          <w:between w:val="nil"/>
        </w:pBdr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D) organizační ustanovení</w:t>
      </w:r>
    </w:p>
    <w:p w:rsidR="00CA3F70" w:rsidRDefault="00485F2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Soutěže se mohou zúčastnit členové SVZ ČR a další zájemci zejména z řad Aktivních záloh, členové jiných střeleckých klubů i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neorganizovaní střelci.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Všichni účas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tníci předloží OP,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zbrojní list nebo Evropský zbrojní pas 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platný členský průkaz.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Osoby s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OP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, ale bez ostatních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dokladů budou střílet pouze za přímého dohledu instruktora střelby.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Rozhodčí a funkcionáři se mohou soutěže zúčastnit. Všichni účastníci soutě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že se soutěže zúčastní na vlastní odpovědnost, vlastní náklady, vlastní nebezpečí a budou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zaprezentováni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s podmínkou výslovného souhlasu s uvedením svých osobních údajů, což potvrdí svým podpisem na prezenční listině. </w:t>
      </w:r>
    </w:p>
    <w:p w:rsidR="00CA3F70" w:rsidRDefault="00CA3F7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A3F70" w:rsidRDefault="00485F21" w:rsidP="00485F21">
      <w:pPr>
        <w:pBdr>
          <w:top w:val="nil"/>
          <w:left w:val="nil"/>
          <w:bottom w:val="nil"/>
          <w:right w:val="nil"/>
          <w:between w:val="nil"/>
        </w:pBdr>
        <w:jc w:val="both"/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Příspěvek na výdaje spojené se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soutěží ve výši 150,- Kč zaplatí závodníci při prezenci.</w:t>
      </w:r>
    </w:p>
    <w:p w:rsidR="00CA3F70" w:rsidRDefault="00CA3F7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A3F70" w:rsidRDefault="00485F2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Pojištění: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zaprezentovaní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účastníci soutěže jsou pojištěni péčí SVZ ČR, poj. smlouva č. 3558001543 UNIQA pojišťovna, a.s.</w:t>
      </w:r>
    </w:p>
    <w:p w:rsidR="00CA3F70" w:rsidRDefault="00485F2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Zdravotnické zabezpečení: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zajištěno péčí organizátora.</w:t>
      </w:r>
    </w:p>
    <w:p w:rsidR="00CA3F70" w:rsidRDefault="00CA3F7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A3F70" w:rsidRDefault="00485F2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Protesty: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dle prav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idel, písemně, s vkladem 300,- Kč do rukou hlavního rozhodčího, při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neuznání protestu vklad propadá ve prospěch organizátora.</w:t>
      </w:r>
    </w:p>
    <w:p w:rsidR="00CA3F70" w:rsidRDefault="00485F2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Stravování: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stravu lze zakoupit dle možností střelnice </w:t>
      </w:r>
    </w:p>
    <w:p w:rsidR="00CA3F70" w:rsidRDefault="00CA3F7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A3F70" w:rsidRDefault="00485F21" w:rsidP="00485F21">
      <w:pPr>
        <w:pBdr>
          <w:top w:val="nil"/>
          <w:left w:val="nil"/>
          <w:bottom w:val="nil"/>
          <w:right w:val="nil"/>
          <w:between w:val="nil"/>
        </w:pBdr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Časový program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CA3F70" w:rsidRDefault="00485F2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8,00 -  8,45 hod.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prezence, přejímka zbraní, porada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rozhodčích</w:t>
      </w:r>
    </w:p>
    <w:p w:rsidR="00CA3F70" w:rsidRDefault="00485F2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8,45 -  9,00 hod.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zahájení a poučení závodníků, rozprava</w:t>
      </w:r>
    </w:p>
    <w:p w:rsidR="00CA3F70" w:rsidRDefault="00485F2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9,00 -15,00 hod.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vlastní soutěž</w:t>
      </w:r>
    </w:p>
    <w:p w:rsidR="00CA3F70" w:rsidRDefault="00485F2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15,15 hod.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zveřejnění předběžných výsledků </w:t>
      </w:r>
    </w:p>
    <w:p w:rsidR="00CA3F70" w:rsidRDefault="00485F2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15,30-15,45 hod.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vyhlášení výsledků, předání diplomů a cen </w:t>
      </w:r>
    </w:p>
    <w:p w:rsidR="00CA3F70" w:rsidRDefault="00485F21">
      <w:pPr>
        <w:pBdr>
          <w:top w:val="nil"/>
          <w:left w:val="nil"/>
          <w:bottom w:val="nil"/>
          <w:right w:val="nil"/>
          <w:between w:val="nil"/>
        </w:pBdr>
        <w:ind w:left="2120" w:hanging="21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15,45 hod.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ukončení soutěže, před ukončením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soutěže zápis získaných výkonnostních tříd členům SVZ ČR do průkazů</w:t>
      </w:r>
    </w:p>
    <w:p w:rsidR="00CA3F70" w:rsidRDefault="00CA3F7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A3F70" w:rsidRDefault="00485F21" w:rsidP="00485F21">
      <w:pPr>
        <w:pBdr>
          <w:top w:val="nil"/>
          <w:left w:val="nil"/>
          <w:bottom w:val="nil"/>
          <w:right w:val="nil"/>
          <w:between w:val="nil"/>
        </w:pBdr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E) závěrečná ustanovení</w:t>
      </w:r>
    </w:p>
    <w:p w:rsidR="00CA3F70" w:rsidRDefault="00485F2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Všichni účastníci soutěže jsou povinni se řídit těmito propozicemi, přísně dodržovat bezpečnostní opatření podle pravidel, „Desatero bezpečnosti pro závodníky“, Pr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ovozní řád střelnice a řídit se pokyny a povely rozhodčích. Při střelbách jsou závodníci, instruktoři střelby a rozhodčí povinni používat chrániče sluchu a ochranu očí. Závodníci startují na vlastní riziko a nebezpečí a zodpovídají za jimi způsobenou škodu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či újmu. Platí přísný zákaz požívání alkoholických nápojů, omamných a psychotropních látek před střelbou a v průběhu střelby.</w:t>
      </w:r>
    </w:p>
    <w:p w:rsidR="00CA3F70" w:rsidRDefault="00485F21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Organizátor soutěže si vyhrazuje právo změny těchto propozic.</w:t>
      </w:r>
    </w:p>
    <w:p w:rsidR="00CA3F70" w:rsidRDefault="00CA3F7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A3F70" w:rsidRDefault="00CA3F7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A3F70" w:rsidRDefault="00CA3F7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A3F70" w:rsidRDefault="00485F21" w:rsidP="00485F21">
      <w:pPr>
        <w:pBdr>
          <w:top w:val="nil"/>
          <w:left w:val="nil"/>
          <w:bottom w:val="nil"/>
          <w:right w:val="nil"/>
          <w:between w:val="nil"/>
        </w:pBdr>
        <w:outlineLvl w:val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Tyto propozice schválila rada KVZ Liberec dne 11. dubna 2026.</w:t>
      </w:r>
    </w:p>
    <w:p w:rsidR="00CA3F70" w:rsidRDefault="00CA3F7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A3F70" w:rsidRDefault="00CA3F7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A3F70" w:rsidRDefault="00CA3F70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CA3F70" w:rsidRDefault="00485F2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Ing. Miroslav Hanzlík,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č.r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1-001, v.r.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Ing. Karel Krátký,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č.r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 1-138, v.r.</w:t>
      </w:r>
    </w:p>
    <w:p w:rsidR="00CA3F70" w:rsidRDefault="00485F21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hlavní rozhodčí</w:t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u w:val="single"/>
        </w:rPr>
        <w:t>ředitel soutěže</w:t>
      </w:r>
    </w:p>
    <w:sectPr w:rsidR="00CA3F70" w:rsidSect="009157AA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A3B6C820-1309-4382-AF94-ADDD2C8A8B05}"/>
    <w:embedBold r:id="rId2" w:fontKey="{4ABCD411-F2D6-4693-A776-F2F7334FA32A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3" w:fontKey="{0AF0AE8C-7094-4ABA-B2CA-CCD3D167762E}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  <w:embedRegular r:id="rId4" w:fontKey="{13D00CA9-957A-43CB-84DB-FA3A2B796839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869B0297-FB81-41D1-AD54-DF8C6ED5F4DB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 w:grammar="clean"/>
  <w:defaultTabStop w:val="720"/>
  <w:hyphenationZone w:val="425"/>
  <w:characterSpacingControl w:val="doNotCompress"/>
  <w:compat/>
  <w:rsids>
    <w:rsidRoot w:val="00CA3F70"/>
    <w:rsid w:val="00037D6D"/>
    <w:rsid w:val="00154555"/>
    <w:rsid w:val="00485F21"/>
    <w:rsid w:val="009157AA"/>
    <w:rsid w:val="00CA3F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lang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157AA"/>
  </w:style>
  <w:style w:type="paragraph" w:styleId="Nadpis1">
    <w:name w:val="heading 1"/>
    <w:basedOn w:val="Normln"/>
    <w:next w:val="Normln"/>
    <w:uiPriority w:val="9"/>
    <w:qFormat/>
    <w:rsid w:val="009157A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rsid w:val="009157A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rsid w:val="009157A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rsid w:val="009157A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rsid w:val="009157A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dpis6">
    <w:name w:val="heading 6"/>
    <w:basedOn w:val="Normln"/>
    <w:next w:val="Normln"/>
    <w:uiPriority w:val="9"/>
    <w:semiHidden/>
    <w:unhideWhenUsed/>
    <w:qFormat/>
    <w:rsid w:val="009157AA"/>
    <w:pPr>
      <w:keepNext/>
      <w:keepLines/>
      <w:spacing w:before="200" w:after="40"/>
      <w:outlineLvl w:val="5"/>
    </w:pPr>
    <w:rPr>
      <w:b/>
      <w:b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rsid w:val="009157AA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rsid w:val="009157AA"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itul">
    <w:name w:val="Subtitle"/>
    <w:basedOn w:val="Normln"/>
    <w:next w:val="Normln"/>
    <w:uiPriority w:val="11"/>
    <w:qFormat/>
    <w:rsid w:val="009157A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85F2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85F21"/>
    <w:rPr>
      <w:rFonts w:ascii="Tahoma" w:hAnsi="Tahoma" w:cs="Tahoma"/>
      <w:sz w:val="16"/>
      <w:szCs w:val="16"/>
    </w:rPr>
  </w:style>
  <w:style w:type="paragraph" w:styleId="Rozvrendokumentu">
    <w:name w:val="Document Map"/>
    <w:basedOn w:val="Normln"/>
    <w:link w:val="RozvrendokumentuChar"/>
    <w:uiPriority w:val="99"/>
    <w:semiHidden/>
    <w:unhideWhenUsed/>
    <w:rsid w:val="00485F21"/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semiHidden/>
    <w:rsid w:val="00485F2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755</Words>
  <Characters>4457</Characters>
  <Application>Microsoft Office Word</Application>
  <DocSecurity>0</DocSecurity>
  <Lines>37</Lines>
  <Paragraphs>10</Paragraphs>
  <ScaleCrop>false</ScaleCrop>
  <Company/>
  <LinksUpToDate>false</LinksUpToDate>
  <CharactersWithSpaces>5202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Miloš Vnouček</cp:lastModifiedBy>
  <cp:revision>5</cp:revision>
  <cp:lastPrinted>2026-04-07T20:49:00Z</cp:lastPrinted>
  <dcterms:created xsi:type="dcterms:W3CDTF">2026-04-07T20:47:00Z</dcterms:created>
  <dcterms:modified xsi:type="dcterms:W3CDTF">2026-04-08T18:59:00Z</dcterms:modified>
</cp:coreProperties>
</file>